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3C34" w14:textId="77777777" w:rsidR="000C10DC" w:rsidRPr="003A3A06" w:rsidRDefault="000C10DC" w:rsidP="006C12B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B3B3D"/>
          <w:sz w:val="22"/>
          <w:szCs w:val="22"/>
        </w:rPr>
      </w:pPr>
      <w:r w:rsidRPr="003A3A06">
        <w:rPr>
          <w:rFonts w:asciiTheme="minorHAnsi" w:hAnsiTheme="minorHAnsi" w:cstheme="minorHAnsi"/>
          <w:color w:val="3B3B3D"/>
          <w:sz w:val="22"/>
          <w:szCs w:val="22"/>
        </w:rPr>
        <w:t xml:space="preserve">Otizm Dernekleri Federasyonu delegeleri </w:t>
      </w:r>
      <w:proofErr w:type="spellStart"/>
      <w:r w:rsidRPr="003A3A06">
        <w:rPr>
          <w:rFonts w:asciiTheme="minorHAnsi" w:hAnsiTheme="minorHAnsi" w:cstheme="minorHAnsi"/>
          <w:color w:val="3B3B3D"/>
          <w:sz w:val="22"/>
          <w:szCs w:val="22"/>
        </w:rPr>
        <w:t>Runatolia</w:t>
      </w:r>
      <w:proofErr w:type="spellEnd"/>
      <w:r w:rsidRPr="003A3A06">
        <w:rPr>
          <w:rFonts w:asciiTheme="minorHAnsi" w:hAnsiTheme="minorHAnsi" w:cstheme="minorHAnsi"/>
          <w:color w:val="3B3B3D"/>
          <w:sz w:val="22"/>
          <w:szCs w:val="22"/>
        </w:rPr>
        <w:t xml:space="preserve"> 2017 de Otizmden etkilenen bir milyon kişi için koştu.</w:t>
      </w:r>
    </w:p>
    <w:p w14:paraId="0A7D81BE" w14:textId="77777777" w:rsidR="000C10DC" w:rsidRDefault="000C10DC" w:rsidP="006C12B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B3B3D"/>
          <w:sz w:val="22"/>
          <w:szCs w:val="22"/>
        </w:rPr>
      </w:pPr>
      <w:r w:rsidRPr="003A3A06">
        <w:rPr>
          <w:rFonts w:asciiTheme="minorHAnsi" w:hAnsiTheme="minorHAnsi" w:cstheme="minorHAnsi"/>
          <w:color w:val="3B3B3D"/>
          <w:sz w:val="22"/>
          <w:szCs w:val="22"/>
        </w:rPr>
        <w:t>ODFED Yönetim Kurulu Başkanı Ergin Güngör, ODFED delegeleri , Aile ve Sosyal Politikalar Bakanlığı temsilcileri , ASP Gençlik ve Spor Kulübü yönetici ve sporcularının yanı sıra otizmli milli atlet Ege Deniz ile birlikte bir grup otizmli genç </w:t>
      </w:r>
      <w:r w:rsidRPr="003A3A06">
        <w:rPr>
          <w:rStyle w:val="Gl"/>
          <w:rFonts w:asciiTheme="minorHAnsi" w:hAnsiTheme="minorHAnsi" w:cstheme="minorHAnsi"/>
          <w:color w:val="3B3B3D"/>
          <w:sz w:val="22"/>
          <w:szCs w:val="22"/>
          <w:bdr w:val="none" w:sz="0" w:space="0" w:color="auto" w:frame="1"/>
        </w:rPr>
        <w:t>“Otizmliye yakın olman için, yakının olması gerekmez ”</w:t>
      </w:r>
      <w:r w:rsidRPr="003A3A06">
        <w:rPr>
          <w:rFonts w:asciiTheme="minorHAnsi" w:hAnsiTheme="minorHAnsi" w:cstheme="minorHAnsi"/>
          <w:color w:val="3B3B3D"/>
          <w:sz w:val="22"/>
          <w:szCs w:val="22"/>
        </w:rPr>
        <w:t> diyerek Otizme dikkat çekti.</w:t>
      </w:r>
    </w:p>
    <w:p w14:paraId="6C23FDD0" w14:textId="2BA927CE" w:rsidR="00635AB8" w:rsidRDefault="00635AB8" w:rsidP="00635AB8">
      <w:pPr>
        <w:pStyle w:val="NormalWeb"/>
      </w:pPr>
      <w:r>
        <w:rPr>
          <w:noProof/>
        </w:rPr>
        <w:drawing>
          <wp:inline distT="0" distB="0" distL="0" distR="0" wp14:anchorId="7D3B6F26" wp14:editId="29A76A37">
            <wp:extent cx="2427005" cy="2427005"/>
            <wp:effectExtent l="0" t="0" r="0" b="0"/>
            <wp:docPr id="98941321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494" cy="243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2CB21" w14:textId="77777777" w:rsidR="006C12BA" w:rsidRDefault="000C10DC" w:rsidP="006C12B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B3B3D"/>
          <w:sz w:val="22"/>
          <w:szCs w:val="22"/>
        </w:rPr>
      </w:pPr>
      <w:r w:rsidRPr="003A3A06">
        <w:rPr>
          <w:rFonts w:asciiTheme="minorHAnsi" w:hAnsiTheme="minorHAnsi" w:cstheme="minorHAnsi"/>
          <w:color w:val="3B3B3D"/>
          <w:sz w:val="22"/>
          <w:szCs w:val="22"/>
        </w:rPr>
        <w:t xml:space="preserve">ODFED yönetimi olarak,  gerek maddi gerekse manevi açıdan </w:t>
      </w:r>
      <w:proofErr w:type="spellStart"/>
      <w:r w:rsidRPr="003A3A06">
        <w:rPr>
          <w:rFonts w:asciiTheme="minorHAnsi" w:hAnsiTheme="minorHAnsi" w:cstheme="minorHAnsi"/>
          <w:color w:val="3B3B3D"/>
          <w:sz w:val="22"/>
          <w:szCs w:val="22"/>
        </w:rPr>
        <w:t>Runatolia</w:t>
      </w:r>
      <w:proofErr w:type="spellEnd"/>
      <w:r w:rsidRPr="003A3A06">
        <w:rPr>
          <w:rFonts w:asciiTheme="minorHAnsi" w:hAnsiTheme="minorHAnsi" w:cstheme="minorHAnsi"/>
          <w:color w:val="3B3B3D"/>
          <w:sz w:val="22"/>
          <w:szCs w:val="22"/>
        </w:rPr>
        <w:t xml:space="preserve"> Maratonunda destek olan, desteğini hissettiren tüm kişi ve kurumlara otizmli çocuklarımız adına teşekkür ederiz.</w:t>
      </w:r>
    </w:p>
    <w:p w14:paraId="55910E8F" w14:textId="77777777" w:rsidR="006C12BA" w:rsidRDefault="006C12BA" w:rsidP="006C12B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B3B3D"/>
          <w:sz w:val="22"/>
          <w:szCs w:val="22"/>
        </w:rPr>
      </w:pPr>
    </w:p>
    <w:p w14:paraId="5774290B" w14:textId="383977B9" w:rsidR="006C12BA" w:rsidRDefault="006C12BA" w:rsidP="006C12B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B3B3D"/>
          <w:sz w:val="22"/>
          <w:szCs w:val="22"/>
        </w:rPr>
      </w:pPr>
      <w:r>
        <w:rPr>
          <w:noProof/>
        </w:rPr>
        <w:drawing>
          <wp:inline distT="0" distB="0" distL="0" distR="0" wp14:anchorId="5EDE21F7" wp14:editId="35B1B9AF">
            <wp:extent cx="5281301" cy="3961256"/>
            <wp:effectExtent l="0" t="0" r="0" b="1270"/>
            <wp:docPr id="190807436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74360" name="Resim 190807436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638" cy="398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1FFBE" w14:textId="60C55C4B" w:rsidR="0007386D" w:rsidRDefault="006C12BA" w:rsidP="006C12BA">
      <w:pPr>
        <w:pStyle w:val="NormalWeb"/>
        <w:shd w:val="clear" w:color="auto" w:fill="FFFFFF"/>
        <w:spacing w:before="0" w:beforeAutospacing="0" w:after="0" w:afterAutospacing="0"/>
        <w:textAlignment w:val="baseline"/>
      </w:pPr>
      <w:r>
        <w:rPr>
          <w:noProof/>
        </w:rPr>
        <w:lastRenderedPageBreak/>
        <w:drawing>
          <wp:inline distT="0" distB="0" distL="0" distR="0" wp14:anchorId="1C42E33A" wp14:editId="0F5DAFD1">
            <wp:extent cx="5354987" cy="4016524"/>
            <wp:effectExtent l="0" t="0" r="0" b="3175"/>
            <wp:docPr id="8052331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33142" name="Resim 80523314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454" cy="403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AC0D3E" wp14:editId="57C13EFA">
            <wp:extent cx="5354955" cy="4016501"/>
            <wp:effectExtent l="0" t="0" r="0" b="3175"/>
            <wp:docPr id="823391918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91918" name="Resim 8233919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663" cy="404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3A2806" wp14:editId="3004D82A">
            <wp:extent cx="5409488" cy="4057404"/>
            <wp:effectExtent l="0" t="0" r="1270" b="635"/>
            <wp:docPr id="139086807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868072" name="Resim 13908680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521" cy="40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AAB976" wp14:editId="6AF00088">
            <wp:extent cx="5408930" cy="3724030"/>
            <wp:effectExtent l="0" t="0" r="1270" b="0"/>
            <wp:docPr id="207160664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06642" name="Resim 207160664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505" cy="373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FAEA3C" wp14:editId="405CB657">
            <wp:extent cx="5383851" cy="3028488"/>
            <wp:effectExtent l="0" t="0" r="7620" b="635"/>
            <wp:docPr id="1004496682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96682" name="Resim 100449668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384" cy="303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8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6D"/>
    <w:rsid w:val="0001476A"/>
    <w:rsid w:val="0007386D"/>
    <w:rsid w:val="000C10DC"/>
    <w:rsid w:val="0010584F"/>
    <w:rsid w:val="003A3A06"/>
    <w:rsid w:val="005D280B"/>
    <w:rsid w:val="00635AB8"/>
    <w:rsid w:val="006C12BA"/>
    <w:rsid w:val="007B75AD"/>
    <w:rsid w:val="00BA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B88C"/>
  <w15:chartTrackingRefBased/>
  <w15:docId w15:val="{84EB7A39-C145-4996-892C-A2B924B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7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38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7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738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73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73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73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73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38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73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38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7386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7386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7386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7386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7386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7386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73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7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7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7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7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7386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7386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7386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738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7386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7386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C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0C10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Bal</dc:creator>
  <cp:keywords/>
  <dc:description/>
  <cp:lastModifiedBy>Ramazan Bal</cp:lastModifiedBy>
  <cp:revision>5</cp:revision>
  <dcterms:created xsi:type="dcterms:W3CDTF">2026-06-10T11:45:00Z</dcterms:created>
  <dcterms:modified xsi:type="dcterms:W3CDTF">2026-07-30T19:43:00Z</dcterms:modified>
</cp:coreProperties>
</file>