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6B57D" w14:textId="74034DC7" w:rsidR="00327F86" w:rsidRPr="00CA5284" w:rsidRDefault="004C1396" w:rsidP="00CA5284">
      <w:pPr>
        <w:spacing w:after="0" w:line="240" w:lineRule="auto"/>
        <w:jc w:val="both"/>
        <w:rPr>
          <w:rFonts w:cstheme="minorHAnsi"/>
        </w:rPr>
      </w:pPr>
      <w:r w:rsidRPr="00CA5284">
        <w:rPr>
          <w:rFonts w:cstheme="minorHAnsi"/>
        </w:rPr>
        <w:t>ODFED Genel Kurulu ve VEFA ÖDÜLLERİ Töreni Yapıldı</w:t>
      </w:r>
    </w:p>
    <w:p w14:paraId="44AE7B2B" w14:textId="0E9E9FE7" w:rsidR="004C1396" w:rsidRPr="00CA5284" w:rsidRDefault="004C1396" w:rsidP="00CA5284">
      <w:pPr>
        <w:spacing w:after="0" w:line="240" w:lineRule="auto"/>
        <w:jc w:val="both"/>
        <w:rPr>
          <w:rFonts w:cstheme="minorHAnsi"/>
        </w:rPr>
      </w:pPr>
      <w:r w:rsidRPr="00CA5284">
        <w:rPr>
          <w:rFonts w:cstheme="minorHAnsi"/>
          <w:noProof/>
        </w:rPr>
        <w:drawing>
          <wp:inline distT="0" distB="0" distL="0" distR="0" wp14:anchorId="54A9570F" wp14:editId="0F201D14">
            <wp:extent cx="5972810" cy="3289935"/>
            <wp:effectExtent l="0" t="0" r="8890" b="5715"/>
            <wp:docPr id="173633072" name="Resim 1" descr="GKSA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SAL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72810" cy="3289935"/>
                    </a:xfrm>
                    <a:prstGeom prst="rect">
                      <a:avLst/>
                    </a:prstGeom>
                    <a:noFill/>
                    <a:ln>
                      <a:noFill/>
                    </a:ln>
                  </pic:spPr>
                </pic:pic>
              </a:graphicData>
            </a:graphic>
          </wp:inline>
        </w:drawing>
      </w:r>
    </w:p>
    <w:p w14:paraId="75E00C8A"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Gl"/>
          <w:rFonts w:asciiTheme="minorHAnsi" w:hAnsiTheme="minorHAnsi" w:cstheme="minorHAnsi"/>
          <w:color w:val="3B3B3D"/>
          <w:sz w:val="23"/>
          <w:szCs w:val="23"/>
          <w:bdr w:val="none" w:sz="0" w:space="0" w:color="auto" w:frame="1"/>
        </w:rPr>
        <w:t>ODFED Genel Kurulu ve VEFA ÖDÜLLERİ Töreni Yapıldı</w:t>
      </w:r>
    </w:p>
    <w:p w14:paraId="2F4E0B29"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Fonts w:asciiTheme="minorHAnsi" w:hAnsiTheme="minorHAnsi" w:cstheme="minorHAnsi"/>
          <w:color w:val="3B3B3D"/>
          <w:sz w:val="23"/>
          <w:szCs w:val="23"/>
        </w:rPr>
        <w:t>Otizm Dernekleri Federasyonu (ODFED) 3. Olağan Genel Kurul Toplantısı, Türkiye’nin dört bir yanından gelen delegelerin katılımıyla İstanbul’da gerçekleştirildi. Yeni yönetimin belirlendiği toplantıya ODFED üyesi 18 dernek ve dört destekçi vakıf katıldı.</w:t>
      </w:r>
    </w:p>
    <w:p w14:paraId="600EF5A4"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Fonts w:asciiTheme="minorHAnsi" w:hAnsiTheme="minorHAnsi" w:cstheme="minorHAnsi"/>
          <w:color w:val="3B3B3D"/>
          <w:sz w:val="23"/>
          <w:szCs w:val="23"/>
        </w:rPr>
        <w:t>Otizm Dernekleri Federasyonu (ODFED) 3. Olağan Genel Kurul Toplantısı, Maltepe Belediyesi Küçükyalı Süreyya İlmen Paşa Kültür Merkezi’nde, 20 Ekim 2018 tarihinde,  başarıyla gerçekleştirildi. ODFED delegelerinin yanı sıra Maltepe Belediye Başkanı Ali Kılıç, Maltepe Kent Konseyi Başkanı Ozan Demir, Maltepe Kent Konseyi Engelli Meclisi Başkanı Pirman Atbaş, SOBE Vakfı’ndan A. Ziya Yalçınkaya, ANOV’dan Nüvit Uyar ve Ali Sapmaz, OTEF’ten Prof. Dr. Mustafa Usta ve Besnik Türkeşi, İstanbul Otizm Gönüllüleri Derneği’nden Sevgi Çerçi, Prof. Dr. Ertuğrul Sabah, TODEV’den Arzu Gökçe, aktivist Adem Kuyumcu ve Dr. Cem Kınacı ile diğer STÖ’lerden gelen davetlilerin katılımıyla yapıldı.</w:t>
      </w:r>
    </w:p>
    <w:p w14:paraId="38F274F0"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Gl"/>
          <w:rFonts w:asciiTheme="minorHAnsi" w:hAnsiTheme="minorHAnsi" w:cstheme="minorHAnsi"/>
          <w:i/>
          <w:iCs/>
          <w:color w:val="3B3B3D"/>
          <w:sz w:val="23"/>
          <w:szCs w:val="23"/>
          <w:bdr w:val="none" w:sz="0" w:space="0" w:color="auto" w:frame="1"/>
        </w:rPr>
        <w:t>Vefa ödülleri dağıtıldı</w:t>
      </w:r>
    </w:p>
    <w:p w14:paraId="487CE54B" w14:textId="3B7DCEC6"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Fonts w:asciiTheme="minorHAnsi" w:hAnsiTheme="minorHAnsi" w:cstheme="minorHAnsi"/>
          <w:color w:val="3B3B3D"/>
          <w:sz w:val="23"/>
          <w:szCs w:val="23"/>
        </w:rPr>
        <w:t xml:space="preserve">Otizm Platformu’ndan bugüne bir geleneğin devamı olan ODFED’e bugüne kadar emek verenler de unutulmadı. Sabah saatlerinde başlayan genel kurul toplantısının ilk bölümünde vefa ödülleri dağıtıldı. Geçen yıl yapılan Kırmızı ödüllerine katılınmasına vesile olan Fedai Ünal ve Hürriyet Kırmızı ekibi temsilcisi Merve Arbaş ile maddi ve manevi olarak </w:t>
      </w:r>
      <w:r w:rsidR="0055079F" w:rsidRPr="00CA5284">
        <w:rPr>
          <w:rFonts w:asciiTheme="minorHAnsi" w:hAnsiTheme="minorHAnsi" w:cstheme="minorHAnsi"/>
          <w:color w:val="3B3B3D"/>
          <w:sz w:val="23"/>
          <w:szCs w:val="23"/>
        </w:rPr>
        <w:t>federasyonun</w:t>
      </w:r>
      <w:r w:rsidRPr="00CA5284">
        <w:rPr>
          <w:rFonts w:asciiTheme="minorHAnsi" w:hAnsiTheme="minorHAnsi" w:cstheme="minorHAnsi"/>
          <w:color w:val="3B3B3D"/>
          <w:sz w:val="23"/>
          <w:szCs w:val="23"/>
        </w:rPr>
        <w:t xml:space="preserve"> gelişmesine önemli katkılarda bulunan Dr.</w:t>
      </w:r>
      <w:r w:rsidR="0055079F">
        <w:rPr>
          <w:rFonts w:asciiTheme="minorHAnsi" w:hAnsiTheme="minorHAnsi" w:cstheme="minorHAnsi"/>
          <w:color w:val="3B3B3D"/>
          <w:sz w:val="23"/>
          <w:szCs w:val="23"/>
        </w:rPr>
        <w:t xml:space="preserve"> </w:t>
      </w:r>
      <w:r w:rsidRPr="00CA5284">
        <w:rPr>
          <w:rFonts w:asciiTheme="minorHAnsi" w:hAnsiTheme="minorHAnsi" w:cstheme="minorHAnsi"/>
          <w:color w:val="3B3B3D"/>
          <w:sz w:val="23"/>
          <w:szCs w:val="23"/>
        </w:rPr>
        <w:t>Cem Kınacı da birer plaket aldılar.</w:t>
      </w:r>
    </w:p>
    <w:p w14:paraId="7A753A5F"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Vurgu"/>
          <w:rFonts w:asciiTheme="minorHAnsi" w:hAnsiTheme="minorHAnsi" w:cstheme="minorHAnsi"/>
          <w:b/>
          <w:bCs/>
          <w:color w:val="3B3B3D"/>
          <w:sz w:val="23"/>
          <w:szCs w:val="23"/>
          <w:bdr w:val="none" w:sz="0" w:space="0" w:color="auto" w:frame="1"/>
        </w:rPr>
        <w:t>ODFED’in yeni yönetimi belirlendi</w:t>
      </w:r>
    </w:p>
    <w:p w14:paraId="7E4D3D54"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Fonts w:asciiTheme="minorHAnsi" w:hAnsiTheme="minorHAnsi" w:cstheme="minorHAnsi"/>
          <w:color w:val="3B3B3D"/>
          <w:sz w:val="23"/>
          <w:szCs w:val="23"/>
        </w:rPr>
        <w:t>Öğleden sonra ise yeni yönetim için seçimler yapıldı. Seçim sonuçlarına göre görev dağılımı şöyle oluştu :</w:t>
      </w:r>
    </w:p>
    <w:p w14:paraId="7436B23A"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Gl"/>
          <w:rFonts w:asciiTheme="minorHAnsi" w:hAnsiTheme="minorHAnsi" w:cstheme="minorHAnsi"/>
          <w:i/>
          <w:iCs/>
          <w:color w:val="3B3B3D"/>
          <w:sz w:val="23"/>
          <w:szCs w:val="23"/>
          <w:bdr w:val="none" w:sz="0" w:space="0" w:color="auto" w:frame="1"/>
        </w:rPr>
        <w:t>Yönetim Kurulu ASİL</w:t>
      </w:r>
      <w:r w:rsidRPr="00CA5284">
        <w:rPr>
          <w:rStyle w:val="Gl"/>
          <w:rFonts w:asciiTheme="minorHAnsi" w:hAnsiTheme="minorHAnsi" w:cstheme="minorHAnsi"/>
          <w:color w:val="3B3B3D"/>
          <w:sz w:val="23"/>
          <w:szCs w:val="23"/>
          <w:bdr w:val="none" w:sz="0" w:space="0" w:color="auto" w:frame="1"/>
        </w:rPr>
        <w:t> : </w:t>
      </w:r>
      <w:r w:rsidRPr="00CA5284">
        <w:rPr>
          <w:rFonts w:asciiTheme="minorHAnsi" w:hAnsiTheme="minorHAnsi" w:cstheme="minorHAnsi"/>
          <w:color w:val="3B3B3D"/>
          <w:sz w:val="23"/>
          <w:szCs w:val="23"/>
        </w:rPr>
        <w:t>Ergin Güngör – Yönetim Kurulu Başkanı, Tolga Gökçe – Başkan Yardımcısı, Nursemin Tuskan Akkaş – Genel Sekreter, Çimen Polat Akkuş – Sayman, Parin Yakupyan – Üye, Dudu Karaman Dinç – Üye,  Mahmut Özkök – Üye</w:t>
      </w:r>
    </w:p>
    <w:p w14:paraId="71605EDE"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Gl"/>
          <w:rFonts w:asciiTheme="minorHAnsi" w:hAnsiTheme="minorHAnsi" w:cstheme="minorHAnsi"/>
          <w:i/>
          <w:iCs/>
          <w:color w:val="3B3B3D"/>
          <w:sz w:val="23"/>
          <w:szCs w:val="23"/>
          <w:bdr w:val="none" w:sz="0" w:space="0" w:color="auto" w:frame="1"/>
        </w:rPr>
        <w:t>Yönetim Kurulu YEDEK</w:t>
      </w:r>
      <w:r w:rsidRPr="00CA5284">
        <w:rPr>
          <w:rStyle w:val="Gl"/>
          <w:rFonts w:asciiTheme="minorHAnsi" w:hAnsiTheme="minorHAnsi" w:cstheme="minorHAnsi"/>
          <w:color w:val="3B3B3D"/>
          <w:sz w:val="23"/>
          <w:szCs w:val="23"/>
          <w:bdr w:val="none" w:sz="0" w:space="0" w:color="auto" w:frame="1"/>
        </w:rPr>
        <w:t> :</w:t>
      </w:r>
      <w:r w:rsidRPr="00CA5284">
        <w:rPr>
          <w:rFonts w:asciiTheme="minorHAnsi" w:hAnsiTheme="minorHAnsi" w:cstheme="minorHAnsi"/>
          <w:color w:val="3B3B3D"/>
          <w:sz w:val="23"/>
          <w:szCs w:val="23"/>
        </w:rPr>
        <w:t> Demet Ayşe Uyar, Ferhan Özvatan, Berna Şengün, Nail Yurdusev, Aycan Gönenç, Candan Var, Mustafa Tulgar</w:t>
      </w:r>
    </w:p>
    <w:p w14:paraId="192457F9" w14:textId="35CFF32E"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Vurgu"/>
          <w:rFonts w:asciiTheme="minorHAnsi" w:hAnsiTheme="minorHAnsi" w:cstheme="minorHAnsi"/>
          <w:b/>
          <w:bCs/>
          <w:color w:val="3B3B3D"/>
          <w:sz w:val="23"/>
          <w:szCs w:val="23"/>
          <w:bdr w:val="none" w:sz="0" w:space="0" w:color="auto" w:frame="1"/>
        </w:rPr>
        <w:t>Denetim Kurulu ASİL : </w:t>
      </w:r>
      <w:r w:rsidRPr="00CA5284">
        <w:rPr>
          <w:rFonts w:asciiTheme="minorHAnsi" w:hAnsiTheme="minorHAnsi" w:cstheme="minorHAnsi"/>
          <w:color w:val="3B3B3D"/>
          <w:sz w:val="23"/>
          <w:szCs w:val="23"/>
        </w:rPr>
        <w:t>Fazilet Eğilmez – Başkan, </w:t>
      </w:r>
      <w:r w:rsidR="0055079F" w:rsidRPr="00CA5284">
        <w:rPr>
          <w:rFonts w:asciiTheme="minorHAnsi" w:hAnsiTheme="minorHAnsi" w:cstheme="minorHAnsi"/>
          <w:color w:val="3B3B3D"/>
          <w:sz w:val="23"/>
          <w:szCs w:val="23"/>
        </w:rPr>
        <w:t>Serpil Gül</w:t>
      </w:r>
      <w:r w:rsidRPr="00CA5284">
        <w:rPr>
          <w:rFonts w:asciiTheme="minorHAnsi" w:hAnsiTheme="minorHAnsi" w:cstheme="minorHAnsi"/>
          <w:color w:val="3B3B3D"/>
          <w:sz w:val="23"/>
          <w:szCs w:val="23"/>
        </w:rPr>
        <w:t xml:space="preserve"> Kınacı ,  Yeşim Zorlu</w:t>
      </w:r>
    </w:p>
    <w:p w14:paraId="224F9F89"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Gl"/>
          <w:rFonts w:asciiTheme="minorHAnsi" w:hAnsiTheme="minorHAnsi" w:cstheme="minorHAnsi"/>
          <w:i/>
          <w:iCs/>
          <w:color w:val="3B3B3D"/>
          <w:sz w:val="23"/>
          <w:szCs w:val="23"/>
          <w:bdr w:val="none" w:sz="0" w:space="0" w:color="auto" w:frame="1"/>
        </w:rPr>
        <w:lastRenderedPageBreak/>
        <w:t>Denetim Kurulu YEDEK :</w:t>
      </w:r>
      <w:r w:rsidRPr="00CA5284">
        <w:rPr>
          <w:rFonts w:asciiTheme="minorHAnsi" w:hAnsiTheme="minorHAnsi" w:cstheme="minorHAnsi"/>
          <w:color w:val="3B3B3D"/>
          <w:sz w:val="23"/>
          <w:szCs w:val="23"/>
        </w:rPr>
        <w:t> Nevin Atik, Hanife Gökçe, Hakan Beşirbellioğlu</w:t>
      </w:r>
    </w:p>
    <w:p w14:paraId="63A80776"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Vurgu"/>
          <w:rFonts w:asciiTheme="minorHAnsi" w:hAnsiTheme="minorHAnsi" w:cstheme="minorHAnsi"/>
          <w:b/>
          <w:bCs/>
          <w:color w:val="3B3B3D"/>
          <w:sz w:val="23"/>
          <w:szCs w:val="23"/>
          <w:bdr w:val="none" w:sz="0" w:space="0" w:color="auto" w:frame="1"/>
        </w:rPr>
        <w:t>Disiplin Kurulu ASİL :</w:t>
      </w:r>
      <w:r w:rsidRPr="00CA5284">
        <w:rPr>
          <w:rFonts w:asciiTheme="minorHAnsi" w:hAnsiTheme="minorHAnsi" w:cstheme="minorHAnsi"/>
          <w:color w:val="3B3B3D"/>
          <w:sz w:val="23"/>
          <w:szCs w:val="23"/>
        </w:rPr>
        <w:t> Şua Eriç – Başkan, Ender Önder Feroğlu, Çidem Ergüvenç</w:t>
      </w:r>
    </w:p>
    <w:p w14:paraId="403318A7"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Vurgu"/>
          <w:rFonts w:asciiTheme="minorHAnsi" w:hAnsiTheme="minorHAnsi" w:cstheme="minorHAnsi"/>
          <w:b/>
          <w:bCs/>
          <w:color w:val="3B3B3D"/>
          <w:sz w:val="23"/>
          <w:szCs w:val="23"/>
          <w:bdr w:val="none" w:sz="0" w:space="0" w:color="auto" w:frame="1"/>
        </w:rPr>
        <w:t>Disiplin Kurulu YEDEK :</w:t>
      </w:r>
      <w:r w:rsidRPr="00CA5284">
        <w:rPr>
          <w:rStyle w:val="Vurgu"/>
          <w:rFonts w:asciiTheme="minorHAnsi" w:hAnsiTheme="minorHAnsi" w:cstheme="minorHAnsi"/>
          <w:color w:val="3B3B3D"/>
          <w:sz w:val="23"/>
          <w:szCs w:val="23"/>
          <w:bdr w:val="none" w:sz="0" w:space="0" w:color="auto" w:frame="1"/>
        </w:rPr>
        <w:t> </w:t>
      </w:r>
      <w:r w:rsidRPr="00CA5284">
        <w:rPr>
          <w:rFonts w:asciiTheme="minorHAnsi" w:hAnsiTheme="minorHAnsi" w:cstheme="minorHAnsi"/>
          <w:color w:val="3B3B3D"/>
          <w:sz w:val="23"/>
          <w:szCs w:val="23"/>
        </w:rPr>
        <w:t>Arife Güngör, İsmail Türkoğlu, Semra Güngör</w:t>
      </w:r>
    </w:p>
    <w:p w14:paraId="03458FE5" w14:textId="1827392B"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Style w:val="Vurgu"/>
          <w:rFonts w:asciiTheme="minorHAnsi" w:hAnsiTheme="minorHAnsi" w:cstheme="minorHAnsi"/>
          <w:b/>
          <w:bCs/>
          <w:color w:val="3B3B3D"/>
          <w:sz w:val="23"/>
          <w:szCs w:val="23"/>
          <w:bdr w:val="none" w:sz="0" w:space="0" w:color="auto" w:frame="1"/>
        </w:rPr>
        <w:t>Danışma Kurulu Üyeleri :</w:t>
      </w:r>
      <w:r w:rsidRPr="00CA5284">
        <w:rPr>
          <w:rFonts w:asciiTheme="minorHAnsi" w:hAnsiTheme="minorHAnsi" w:cstheme="minorHAnsi"/>
          <w:color w:val="3B3B3D"/>
          <w:sz w:val="23"/>
          <w:szCs w:val="23"/>
        </w:rPr>
        <w:t xml:space="preserve"> Prof. Dr. Ertuğrul Sabah, </w:t>
      </w:r>
      <w:r w:rsidR="001C3171" w:rsidRPr="00CA5284">
        <w:rPr>
          <w:rFonts w:asciiTheme="minorHAnsi" w:hAnsiTheme="minorHAnsi" w:cstheme="minorHAnsi"/>
          <w:color w:val="3B3B3D"/>
          <w:sz w:val="23"/>
          <w:szCs w:val="23"/>
        </w:rPr>
        <w:t>Doç.</w:t>
      </w:r>
      <w:r w:rsidRPr="00CA5284">
        <w:rPr>
          <w:rFonts w:asciiTheme="minorHAnsi" w:hAnsiTheme="minorHAnsi" w:cstheme="minorHAnsi"/>
          <w:color w:val="3B3B3D"/>
          <w:sz w:val="23"/>
          <w:szCs w:val="23"/>
        </w:rPr>
        <w:t xml:space="preserve"> Dr. Alev Girli, Dr. Ersin Ufuk Timuçin, Dr. Cem Kınacı, Şua Eriç, Dr. Orçun Berrakçay, Ufuk Dinç, Alican Eser, Ramazan Bal, Nevin Eracar, Güzide Tekeş, Nihal Iğdır, Adem Kuyumcu, Derya Sümra Çelik, Necla Aslankurt, Salim Tan, Aycan Gönenç, Cenk Semercioğlu, Semra Tan, Canan Baday, Senem Saygı, Dilek Adalı, Pınar Yüksel, Yeşim Candan, Fedai Ünal</w:t>
      </w:r>
    </w:p>
    <w:p w14:paraId="1EADF3C6" w14:textId="77777777" w:rsidR="004C1396" w:rsidRPr="00CA5284" w:rsidRDefault="004C1396" w:rsidP="00CA5284">
      <w:pPr>
        <w:pStyle w:val="NormalWeb"/>
        <w:shd w:val="clear" w:color="auto" w:fill="FFFFFF"/>
        <w:spacing w:before="0" w:beforeAutospacing="0" w:after="0" w:afterAutospacing="0"/>
        <w:jc w:val="both"/>
        <w:textAlignment w:val="baseline"/>
        <w:rPr>
          <w:rFonts w:asciiTheme="minorHAnsi" w:hAnsiTheme="minorHAnsi" w:cstheme="minorHAnsi"/>
          <w:color w:val="3B3B3D"/>
          <w:sz w:val="23"/>
          <w:szCs w:val="23"/>
        </w:rPr>
      </w:pPr>
      <w:r w:rsidRPr="00CA5284">
        <w:rPr>
          <w:rFonts w:asciiTheme="minorHAnsi" w:hAnsiTheme="minorHAnsi" w:cstheme="minorHAnsi"/>
          <w:color w:val="3B3B3D"/>
          <w:sz w:val="23"/>
          <w:szCs w:val="23"/>
        </w:rPr>
        <w:t>Ayrıca mevcut il temsilcilerimiz ilave olarak Bursa il temsilcisi Ferhan Özvatan, Samsun il temsilcisi Mahmut Özkök ve Bartın il temsilcisi Berna Şengün oldu.</w:t>
      </w:r>
    </w:p>
    <w:p w14:paraId="7EC0247B" w14:textId="1F054BA6" w:rsidR="004C1396" w:rsidRPr="00CA5284" w:rsidRDefault="004C1396" w:rsidP="00CA5284">
      <w:pPr>
        <w:spacing w:after="0" w:line="240" w:lineRule="auto"/>
        <w:jc w:val="both"/>
        <w:rPr>
          <w:rFonts w:cstheme="minorHAnsi"/>
        </w:rPr>
      </w:pPr>
      <w:r w:rsidRPr="00CA5284">
        <w:rPr>
          <w:rFonts w:cstheme="minorHAnsi"/>
          <w:noProof/>
        </w:rPr>
        <w:drawing>
          <wp:inline distT="0" distB="0" distL="0" distR="0" wp14:anchorId="793C1FD3" wp14:editId="6C270932">
            <wp:extent cx="5972810" cy="3829685"/>
            <wp:effectExtent l="0" t="0" r="8890" b="0"/>
            <wp:docPr id="110760389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2810" cy="3829685"/>
                    </a:xfrm>
                    <a:prstGeom prst="rect">
                      <a:avLst/>
                    </a:prstGeom>
                    <a:noFill/>
                    <a:ln>
                      <a:noFill/>
                    </a:ln>
                  </pic:spPr>
                </pic:pic>
              </a:graphicData>
            </a:graphic>
          </wp:inline>
        </w:drawing>
      </w:r>
    </w:p>
    <w:p w14:paraId="68DAE5AC" w14:textId="6B41AB22" w:rsidR="004C1396" w:rsidRPr="00CA5284" w:rsidRDefault="004C1396" w:rsidP="00CA5284">
      <w:pPr>
        <w:spacing w:after="0" w:line="240" w:lineRule="auto"/>
        <w:jc w:val="both"/>
        <w:rPr>
          <w:rFonts w:cstheme="minorHAnsi"/>
        </w:rPr>
      </w:pPr>
      <w:r w:rsidRPr="00CA5284">
        <w:rPr>
          <w:rFonts w:cstheme="minorHAnsi"/>
          <w:noProof/>
        </w:rPr>
        <w:drawing>
          <wp:inline distT="0" distB="0" distL="0" distR="0" wp14:anchorId="77D13981" wp14:editId="44BEEAC7">
            <wp:extent cx="4935855" cy="8258810"/>
            <wp:effectExtent l="0" t="0" r="0" b="8890"/>
            <wp:docPr id="1227468192" name="Resim 3" descr="E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G-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35855" cy="8258810"/>
                    </a:xfrm>
                    <a:prstGeom prst="rect">
                      <a:avLst/>
                    </a:prstGeom>
                    <a:noFill/>
                    <a:ln>
                      <a:noFill/>
                    </a:ln>
                  </pic:spPr>
                </pic:pic>
              </a:graphicData>
            </a:graphic>
          </wp:inline>
        </w:drawing>
      </w:r>
    </w:p>
    <w:p w14:paraId="6452D417" w14:textId="780FBFAA" w:rsidR="004C1396" w:rsidRPr="00CA5284" w:rsidRDefault="004C1396" w:rsidP="00CA5284">
      <w:pPr>
        <w:spacing w:after="0" w:line="240" w:lineRule="auto"/>
        <w:jc w:val="both"/>
        <w:rPr>
          <w:rFonts w:cstheme="minorHAnsi"/>
        </w:rPr>
      </w:pPr>
      <w:r w:rsidRPr="00CA5284">
        <w:rPr>
          <w:rFonts w:cstheme="minorHAnsi"/>
          <w:noProof/>
        </w:rPr>
        <w:drawing>
          <wp:inline distT="0" distB="0" distL="0" distR="0" wp14:anchorId="50AB244E" wp14:editId="524E2C84">
            <wp:extent cx="5972810" cy="3832860"/>
            <wp:effectExtent l="0" t="0" r="8890" b="0"/>
            <wp:docPr id="1003113441" name="Resim 4" descr="y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en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810" cy="3832860"/>
                    </a:xfrm>
                    <a:prstGeom prst="rect">
                      <a:avLst/>
                    </a:prstGeom>
                    <a:noFill/>
                    <a:ln>
                      <a:noFill/>
                    </a:ln>
                  </pic:spPr>
                </pic:pic>
              </a:graphicData>
            </a:graphic>
          </wp:inline>
        </w:drawing>
      </w:r>
    </w:p>
    <w:p w14:paraId="7AFB818F" w14:textId="3AA5A008" w:rsidR="004C1396" w:rsidRPr="00CA5284" w:rsidRDefault="004C1396" w:rsidP="00CA5284">
      <w:pPr>
        <w:spacing w:after="0" w:line="240" w:lineRule="auto"/>
        <w:jc w:val="both"/>
        <w:rPr>
          <w:rFonts w:cstheme="minorHAnsi"/>
        </w:rPr>
      </w:pPr>
      <w:r w:rsidRPr="00CA5284">
        <w:rPr>
          <w:rFonts w:cstheme="minorHAnsi"/>
          <w:noProof/>
        </w:rPr>
        <w:drawing>
          <wp:inline distT="0" distB="0" distL="0" distR="0" wp14:anchorId="2E67985B" wp14:editId="2371E8E6">
            <wp:extent cx="5972810" cy="3869690"/>
            <wp:effectExtent l="0" t="0" r="8890" b="0"/>
            <wp:docPr id="345578605" name="Resim 5" descr="STK liderleri 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K liderleri i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810" cy="3869690"/>
                    </a:xfrm>
                    <a:prstGeom prst="rect">
                      <a:avLst/>
                    </a:prstGeom>
                    <a:noFill/>
                    <a:ln>
                      <a:noFill/>
                    </a:ln>
                  </pic:spPr>
                </pic:pic>
              </a:graphicData>
            </a:graphic>
          </wp:inline>
        </w:drawing>
      </w:r>
    </w:p>
    <w:p w14:paraId="033B00B4" w14:textId="02C25555" w:rsidR="004C1396" w:rsidRPr="00CA5284" w:rsidRDefault="004C1396" w:rsidP="00CA5284">
      <w:pPr>
        <w:spacing w:after="0" w:line="240" w:lineRule="auto"/>
        <w:jc w:val="both"/>
        <w:rPr>
          <w:rFonts w:cstheme="minorHAnsi"/>
        </w:rPr>
      </w:pPr>
      <w:r w:rsidRPr="00CA5284">
        <w:rPr>
          <w:rFonts w:cstheme="minorHAnsi"/>
          <w:noProof/>
        </w:rPr>
        <w:drawing>
          <wp:inline distT="0" distB="0" distL="0" distR="0" wp14:anchorId="486EB398" wp14:editId="7D13656D">
            <wp:extent cx="5972810" cy="3980180"/>
            <wp:effectExtent l="0" t="0" r="8890" b="1270"/>
            <wp:docPr id="350444417" name="Resim 6" descr="DSCF8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F89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810" cy="3980180"/>
                    </a:xfrm>
                    <a:prstGeom prst="rect">
                      <a:avLst/>
                    </a:prstGeom>
                    <a:noFill/>
                    <a:ln>
                      <a:noFill/>
                    </a:ln>
                  </pic:spPr>
                </pic:pic>
              </a:graphicData>
            </a:graphic>
          </wp:inline>
        </w:drawing>
      </w:r>
    </w:p>
    <w:p w14:paraId="6564B61D" w14:textId="182ED39E" w:rsidR="004C1396" w:rsidRPr="00CA5284" w:rsidRDefault="004C1396" w:rsidP="00CA5284">
      <w:pPr>
        <w:spacing w:after="0" w:line="240" w:lineRule="auto"/>
        <w:jc w:val="both"/>
        <w:rPr>
          <w:rFonts w:cstheme="minorHAnsi"/>
        </w:rPr>
      </w:pPr>
      <w:r w:rsidRPr="00CA5284">
        <w:rPr>
          <w:rFonts w:cstheme="minorHAnsi"/>
          <w:noProof/>
        </w:rPr>
        <w:drawing>
          <wp:inline distT="0" distB="0" distL="0" distR="0" wp14:anchorId="1C38BBB4" wp14:editId="3C4FC27A">
            <wp:extent cx="5972810" cy="4088765"/>
            <wp:effectExtent l="0" t="0" r="8890" b="6985"/>
            <wp:docPr id="151978062" name="Resim 7" descr="IMG_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40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810" cy="4088765"/>
                    </a:xfrm>
                    <a:prstGeom prst="rect">
                      <a:avLst/>
                    </a:prstGeom>
                    <a:noFill/>
                    <a:ln>
                      <a:noFill/>
                    </a:ln>
                  </pic:spPr>
                </pic:pic>
              </a:graphicData>
            </a:graphic>
          </wp:inline>
        </w:drawing>
      </w:r>
    </w:p>
    <w:sectPr w:rsidR="004C1396" w:rsidRPr="00CA528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86"/>
    <w:rsid w:val="001C3171"/>
    <w:rsid w:val="00327F86"/>
    <w:rsid w:val="004C1396"/>
    <w:rsid w:val="0055079F"/>
    <w:rsid w:val="00646782"/>
    <w:rsid w:val="007E5578"/>
    <w:rsid w:val="0084104A"/>
    <w:rsid w:val="008E1F7F"/>
    <w:rsid w:val="00B47750"/>
    <w:rsid w:val="00CA52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BBA90"/>
  <w15:chartTrackingRefBased/>
  <w15:docId w15:val="{EE61653C-8611-4E2A-AD02-B4A3EF7B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27F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27F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27F8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27F8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27F8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27F8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27F8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27F8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27F8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27F8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27F8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27F8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27F8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27F8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27F8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27F8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27F8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27F86"/>
    <w:rPr>
      <w:rFonts w:eastAsiaTheme="majorEastAsia" w:cstheme="majorBidi"/>
      <w:color w:val="272727" w:themeColor="text1" w:themeTint="D8"/>
    </w:rPr>
  </w:style>
  <w:style w:type="paragraph" w:styleId="KonuBal">
    <w:name w:val="Title"/>
    <w:basedOn w:val="Normal"/>
    <w:next w:val="Normal"/>
    <w:link w:val="KonuBalChar"/>
    <w:uiPriority w:val="10"/>
    <w:qFormat/>
    <w:rsid w:val="00327F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27F8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27F8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27F8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27F8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27F86"/>
    <w:rPr>
      <w:i/>
      <w:iCs/>
      <w:color w:val="404040" w:themeColor="text1" w:themeTint="BF"/>
    </w:rPr>
  </w:style>
  <w:style w:type="paragraph" w:styleId="ListeParagraf">
    <w:name w:val="List Paragraph"/>
    <w:basedOn w:val="Normal"/>
    <w:uiPriority w:val="34"/>
    <w:qFormat/>
    <w:rsid w:val="00327F86"/>
    <w:pPr>
      <w:ind w:left="720"/>
      <w:contextualSpacing/>
    </w:pPr>
  </w:style>
  <w:style w:type="character" w:styleId="GlVurgulama">
    <w:name w:val="Intense Emphasis"/>
    <w:basedOn w:val="VarsaylanParagrafYazTipi"/>
    <w:uiPriority w:val="21"/>
    <w:qFormat/>
    <w:rsid w:val="00327F86"/>
    <w:rPr>
      <w:i/>
      <w:iCs/>
      <w:color w:val="2F5496" w:themeColor="accent1" w:themeShade="BF"/>
    </w:rPr>
  </w:style>
  <w:style w:type="paragraph" w:styleId="GlAlnt">
    <w:name w:val="Intense Quote"/>
    <w:basedOn w:val="Normal"/>
    <w:next w:val="Normal"/>
    <w:link w:val="GlAlntChar"/>
    <w:uiPriority w:val="30"/>
    <w:qFormat/>
    <w:rsid w:val="00327F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27F86"/>
    <w:rPr>
      <w:i/>
      <w:iCs/>
      <w:color w:val="2F5496" w:themeColor="accent1" w:themeShade="BF"/>
    </w:rPr>
  </w:style>
  <w:style w:type="character" w:styleId="GlBavuru">
    <w:name w:val="Intense Reference"/>
    <w:basedOn w:val="VarsaylanParagrafYazTipi"/>
    <w:uiPriority w:val="32"/>
    <w:qFormat/>
    <w:rsid w:val="00327F86"/>
    <w:rPr>
      <w:b/>
      <w:bCs/>
      <w:smallCaps/>
      <w:color w:val="2F5496" w:themeColor="accent1" w:themeShade="BF"/>
      <w:spacing w:val="5"/>
    </w:rPr>
  </w:style>
  <w:style w:type="paragraph" w:styleId="NormalWeb">
    <w:name w:val="Normal (Web)"/>
    <w:basedOn w:val="Normal"/>
    <w:uiPriority w:val="99"/>
    <w:semiHidden/>
    <w:unhideWhenUsed/>
    <w:rsid w:val="004C139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4C1396"/>
    <w:rPr>
      <w:b/>
      <w:bCs/>
    </w:rPr>
  </w:style>
  <w:style w:type="character" w:styleId="Vurgu">
    <w:name w:val="Emphasis"/>
    <w:basedOn w:val="VarsaylanParagrafYazTipi"/>
    <w:uiPriority w:val="20"/>
    <w:qFormat/>
    <w:rsid w:val="004C1396"/>
    <w:rPr>
      <w:i/>
      <w:iCs/>
    </w:rPr>
  </w:style>
  <w:style w:type="character" w:styleId="Kpr">
    <w:name w:val="Hyperlink"/>
    <w:basedOn w:val="VarsaylanParagrafYazTipi"/>
    <w:uiPriority w:val="99"/>
    <w:semiHidden/>
    <w:unhideWhenUsed/>
    <w:rsid w:val="004C13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428</Words>
  <Characters>2440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6</cp:revision>
  <dcterms:created xsi:type="dcterms:W3CDTF">2026-06-11T12:15:00Z</dcterms:created>
  <dcterms:modified xsi:type="dcterms:W3CDTF">2026-08-05T11:11:00Z</dcterms:modified>
</cp:coreProperties>
</file>